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26" w:rsidRPr="000F19D3" w:rsidRDefault="001B5A26" w:rsidP="001B5A26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1B5A26" w:rsidRPr="000F19D3" w:rsidRDefault="001B5A26" w:rsidP="001B5A26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1B5A26" w:rsidRPr="000F19D3" w:rsidRDefault="001B5A26" w:rsidP="001B5A26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1B5A26" w:rsidRPr="000F19D3" w:rsidRDefault="001B5A26" w:rsidP="001B5A26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1B5A26" w:rsidRPr="000F19D3" w:rsidRDefault="001B5A26" w:rsidP="001B5A26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1B5A26" w:rsidRPr="000F19D3" w:rsidRDefault="001B5A26" w:rsidP="001B5A26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1B5A26" w:rsidRDefault="001B5A26" w:rsidP="001B5A26">
      <w:pPr>
        <w:shd w:val="clear" w:color="auto" w:fill="FFFFFF"/>
        <w:ind w:left="397"/>
        <w:jc w:val="center"/>
        <w:rPr>
          <w:b/>
          <w:spacing w:val="60"/>
          <w:sz w:val="34"/>
          <w:szCs w:val="34"/>
        </w:rPr>
      </w:pPr>
    </w:p>
    <w:p w:rsidR="001B5A26" w:rsidRPr="00D7776D" w:rsidRDefault="00B67C67" w:rsidP="001B5A26">
      <w:pPr>
        <w:shd w:val="clear" w:color="auto" w:fill="FFFFFF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ПРИКАЗ</w:t>
      </w:r>
    </w:p>
    <w:p w:rsidR="001B5A26" w:rsidRPr="00B67C67" w:rsidRDefault="00B67C67" w:rsidP="00B67C67">
      <w:pPr>
        <w:shd w:val="clear" w:color="auto" w:fill="FFFFFF"/>
        <w:ind w:left="170"/>
        <w:rPr>
          <w:b/>
          <w:sz w:val="28"/>
          <w:szCs w:val="28"/>
        </w:rPr>
      </w:pPr>
      <w:r w:rsidRPr="00B67C67">
        <w:rPr>
          <w:b/>
          <w:spacing w:val="-1"/>
          <w:sz w:val="28"/>
          <w:szCs w:val="28"/>
        </w:rPr>
        <w:t xml:space="preserve">06.10.2022 г.                                                                   </w:t>
      </w:r>
      <w:r>
        <w:rPr>
          <w:b/>
          <w:spacing w:val="-1"/>
          <w:sz w:val="28"/>
          <w:szCs w:val="28"/>
        </w:rPr>
        <w:t xml:space="preserve">  </w:t>
      </w:r>
      <w:r w:rsidRPr="00B67C67">
        <w:rPr>
          <w:b/>
          <w:spacing w:val="-1"/>
          <w:sz w:val="28"/>
          <w:szCs w:val="28"/>
        </w:rPr>
        <w:t xml:space="preserve">                    № 182</w:t>
      </w:r>
    </w:p>
    <w:p w:rsidR="001B5A26" w:rsidRPr="000F19D3" w:rsidRDefault="001B5A26" w:rsidP="001B5A26">
      <w:pPr>
        <w:shd w:val="clear" w:color="auto" w:fill="FFFFFF"/>
        <w:jc w:val="center"/>
        <w:rPr>
          <w:bCs/>
          <w:sz w:val="28"/>
          <w:szCs w:val="28"/>
        </w:rPr>
      </w:pPr>
    </w:p>
    <w:p w:rsidR="001B5A26" w:rsidRPr="000F19D3" w:rsidRDefault="001B5A26" w:rsidP="001B5A26">
      <w:pPr>
        <w:ind w:firstLine="709"/>
        <w:jc w:val="both"/>
        <w:rPr>
          <w:sz w:val="28"/>
          <w:szCs w:val="28"/>
        </w:rPr>
      </w:pPr>
    </w:p>
    <w:p w:rsidR="00E56289" w:rsidRPr="00D869BF" w:rsidRDefault="00E56289" w:rsidP="00E56289">
      <w:pPr>
        <w:pStyle w:val="130"/>
        <w:keepNext/>
        <w:keepLines/>
        <w:shd w:val="clear" w:color="auto" w:fill="auto"/>
        <w:spacing w:before="0" w:line="240" w:lineRule="auto"/>
        <w:ind w:firstLine="280"/>
        <w:jc w:val="center"/>
        <w:rPr>
          <w:b/>
          <w:sz w:val="28"/>
          <w:szCs w:val="28"/>
        </w:rPr>
      </w:pPr>
      <w:r w:rsidRPr="00D869BF">
        <w:rPr>
          <w:b/>
          <w:sz w:val="28"/>
          <w:szCs w:val="28"/>
        </w:rPr>
        <w:t xml:space="preserve">О создании комиссии </w:t>
      </w:r>
      <w:r>
        <w:rPr>
          <w:b/>
          <w:sz w:val="28"/>
          <w:szCs w:val="28"/>
        </w:rPr>
        <w:t xml:space="preserve">по индивидуальным служебным спорам </w:t>
      </w:r>
      <w:r>
        <w:rPr>
          <w:b/>
          <w:sz w:val="28"/>
          <w:szCs w:val="28"/>
        </w:rPr>
        <w:br/>
        <w:t xml:space="preserve">в Территориальном органе Федеральной службы </w:t>
      </w:r>
      <w:r>
        <w:rPr>
          <w:b/>
          <w:sz w:val="28"/>
          <w:szCs w:val="28"/>
        </w:rPr>
        <w:br/>
        <w:t>государственной статистики по Чувашской Республике</w:t>
      </w:r>
    </w:p>
    <w:p w:rsidR="00E56289" w:rsidRPr="00F017A8" w:rsidRDefault="00E56289" w:rsidP="00E56289">
      <w:pPr>
        <w:pStyle w:val="130"/>
        <w:keepNext/>
        <w:keepLines/>
        <w:shd w:val="clear" w:color="auto" w:fill="auto"/>
        <w:spacing w:before="0" w:line="240" w:lineRule="auto"/>
        <w:ind w:firstLine="280"/>
        <w:jc w:val="center"/>
        <w:rPr>
          <w:sz w:val="28"/>
          <w:szCs w:val="28"/>
        </w:rPr>
      </w:pPr>
    </w:p>
    <w:p w:rsidR="00E56289" w:rsidRPr="000A3B4D" w:rsidRDefault="00E56289" w:rsidP="00E56289">
      <w:pPr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70 Федерального закона от 27 июля 2004 г. </w:t>
      </w:r>
      <w:r>
        <w:rPr>
          <w:sz w:val="28"/>
          <w:szCs w:val="28"/>
        </w:rPr>
        <w:br/>
        <w:t xml:space="preserve">№ 79-ФЗ «О государственной гражданской службе Российской Федерации» </w:t>
      </w:r>
      <w:r w:rsidRPr="005739BE">
        <w:rPr>
          <w:b/>
          <w:spacing w:val="54"/>
          <w:sz w:val="28"/>
          <w:szCs w:val="28"/>
        </w:rPr>
        <w:t>приказываю</w:t>
      </w:r>
      <w:r w:rsidRPr="000A3B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56289" w:rsidRDefault="00E56289" w:rsidP="00E56289">
      <w:pPr>
        <w:pStyle w:val="ConsPlusNormal"/>
        <w:spacing w:line="300" w:lineRule="auto"/>
        <w:ind w:firstLine="540"/>
        <w:jc w:val="both"/>
      </w:pPr>
    </w:p>
    <w:p w:rsidR="00E56289" w:rsidRDefault="00E56289" w:rsidP="00E56289">
      <w:pPr>
        <w:spacing w:before="120" w:line="300" w:lineRule="auto"/>
        <w:ind w:firstLine="680"/>
        <w:jc w:val="both"/>
        <w:rPr>
          <w:sz w:val="28"/>
          <w:szCs w:val="28"/>
        </w:rPr>
      </w:pPr>
      <w:r>
        <w:rPr>
          <w:rStyle w:val="13pt"/>
          <w:sz w:val="28"/>
          <w:szCs w:val="28"/>
        </w:rPr>
        <w:t>1.</w:t>
      </w:r>
      <w:r w:rsidRPr="008D3480">
        <w:rPr>
          <w:rStyle w:val="13pt"/>
          <w:sz w:val="28"/>
          <w:szCs w:val="28"/>
        </w:rPr>
        <w:t xml:space="preserve"> </w:t>
      </w:r>
      <w:r>
        <w:rPr>
          <w:rStyle w:val="13pt"/>
          <w:sz w:val="28"/>
          <w:szCs w:val="28"/>
        </w:rPr>
        <w:t>Создать комиссию по индивидуальным служебным спорам в Территориальном органе Федеральной службы государственной статистики по Чувашской Республике (далее – К</w:t>
      </w:r>
      <w:r>
        <w:rPr>
          <w:sz w:val="28"/>
          <w:szCs w:val="28"/>
        </w:rPr>
        <w:t>омиссия) согласно приложению.</w:t>
      </w:r>
    </w:p>
    <w:p w:rsidR="00E56289" w:rsidRDefault="00E56289" w:rsidP="00E56289">
      <w:pPr>
        <w:spacing w:before="120" w:line="30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в своей деятельности руководствоваться Положением об организации работы комиссии по индивидуальным служебным спорам в Федеральной службе государственной статистики, утвержденным приказом Росстата от 14 апреля 2014 г. № 245.</w:t>
      </w:r>
    </w:p>
    <w:p w:rsidR="00E56289" w:rsidRDefault="00E56289" w:rsidP="00E56289">
      <w:pPr>
        <w:pStyle w:val="11"/>
        <w:shd w:val="clear" w:color="auto" w:fill="auto"/>
        <w:tabs>
          <w:tab w:val="left" w:pos="1134"/>
        </w:tabs>
        <w:autoSpaceDE w:val="0"/>
        <w:autoSpaceDN w:val="0"/>
        <w:adjustRightInd w:val="0"/>
        <w:spacing w:before="120" w:after="0" w:line="300" w:lineRule="auto"/>
        <w:ind w:firstLine="68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3. Административному отделу (Н.В. Скворцова) довести настоящий приказ до сведения всех гражданских служащих Чувашстата.</w:t>
      </w:r>
    </w:p>
    <w:p w:rsidR="00E56289" w:rsidRPr="000F22F0" w:rsidRDefault="00E56289" w:rsidP="00E56289">
      <w:pPr>
        <w:pStyle w:val="11"/>
        <w:shd w:val="clear" w:color="auto" w:fill="auto"/>
        <w:tabs>
          <w:tab w:val="left" w:pos="1134"/>
        </w:tabs>
        <w:autoSpaceDE w:val="0"/>
        <w:autoSpaceDN w:val="0"/>
        <w:adjustRightInd w:val="0"/>
        <w:spacing w:before="120" w:after="0" w:line="300" w:lineRule="auto"/>
        <w:ind w:firstLine="680"/>
        <w:rPr>
          <w:rStyle w:val="13pt"/>
          <w:spacing w:val="-2"/>
          <w:sz w:val="28"/>
          <w:szCs w:val="28"/>
        </w:rPr>
      </w:pPr>
      <w:r>
        <w:rPr>
          <w:rStyle w:val="13pt"/>
          <w:sz w:val="28"/>
          <w:szCs w:val="28"/>
        </w:rPr>
        <w:t xml:space="preserve">4. </w:t>
      </w:r>
      <w:r w:rsidRPr="000F22F0">
        <w:rPr>
          <w:rStyle w:val="13pt"/>
          <w:spacing w:val="-2"/>
          <w:sz w:val="28"/>
          <w:szCs w:val="28"/>
        </w:rPr>
        <w:t>Признать утратившим силу пр</w:t>
      </w:r>
      <w:r>
        <w:rPr>
          <w:rStyle w:val="13pt"/>
          <w:spacing w:val="-2"/>
          <w:sz w:val="28"/>
          <w:szCs w:val="28"/>
        </w:rPr>
        <w:t xml:space="preserve">иказ Чувашстата от </w:t>
      </w:r>
      <w:r w:rsidR="00B32B63">
        <w:rPr>
          <w:rStyle w:val="13pt"/>
          <w:spacing w:val="-2"/>
          <w:sz w:val="28"/>
          <w:szCs w:val="28"/>
        </w:rPr>
        <w:t>21</w:t>
      </w:r>
      <w:r w:rsidR="00C643FF">
        <w:rPr>
          <w:rStyle w:val="13pt"/>
          <w:spacing w:val="-2"/>
          <w:sz w:val="28"/>
          <w:szCs w:val="28"/>
        </w:rPr>
        <w:t xml:space="preserve"> </w:t>
      </w:r>
      <w:r w:rsidR="00B32B63">
        <w:rPr>
          <w:rStyle w:val="13pt"/>
          <w:spacing w:val="-2"/>
          <w:sz w:val="28"/>
          <w:szCs w:val="28"/>
        </w:rPr>
        <w:t>января</w:t>
      </w:r>
      <w:r w:rsidR="00C643FF">
        <w:rPr>
          <w:rStyle w:val="13pt"/>
          <w:spacing w:val="-2"/>
          <w:sz w:val="28"/>
          <w:szCs w:val="28"/>
        </w:rPr>
        <w:t xml:space="preserve"> </w:t>
      </w:r>
      <w:r w:rsidRPr="000F22F0">
        <w:rPr>
          <w:rStyle w:val="13pt"/>
          <w:spacing w:val="-2"/>
          <w:sz w:val="28"/>
          <w:szCs w:val="28"/>
        </w:rPr>
        <w:t>20</w:t>
      </w:r>
      <w:r w:rsidR="00B32B63">
        <w:rPr>
          <w:rStyle w:val="13pt"/>
          <w:spacing w:val="-2"/>
          <w:sz w:val="28"/>
          <w:szCs w:val="28"/>
        </w:rPr>
        <w:t>22</w:t>
      </w:r>
      <w:r w:rsidRPr="000F22F0">
        <w:rPr>
          <w:rStyle w:val="13pt"/>
          <w:spacing w:val="-2"/>
          <w:sz w:val="28"/>
          <w:szCs w:val="28"/>
        </w:rPr>
        <w:t xml:space="preserve"> г. </w:t>
      </w:r>
      <w:r w:rsidR="00C643FF">
        <w:rPr>
          <w:rStyle w:val="13pt"/>
          <w:spacing w:val="-2"/>
          <w:sz w:val="28"/>
          <w:szCs w:val="28"/>
        </w:rPr>
        <w:br/>
      </w:r>
      <w:r w:rsidRPr="000F22F0">
        <w:rPr>
          <w:rStyle w:val="13pt"/>
          <w:spacing w:val="-2"/>
          <w:sz w:val="28"/>
          <w:szCs w:val="28"/>
        </w:rPr>
        <w:t xml:space="preserve">№ </w:t>
      </w:r>
      <w:r w:rsidR="00B32B63">
        <w:rPr>
          <w:rStyle w:val="13pt"/>
          <w:spacing w:val="-2"/>
          <w:sz w:val="28"/>
          <w:szCs w:val="28"/>
        </w:rPr>
        <w:t>22</w:t>
      </w:r>
      <w:r w:rsidR="00C643FF">
        <w:rPr>
          <w:rStyle w:val="13pt"/>
          <w:spacing w:val="-2"/>
          <w:sz w:val="28"/>
          <w:szCs w:val="28"/>
        </w:rPr>
        <w:t xml:space="preserve"> «О создании комиссии по индивидуальным служебным спорам в Территориальном органе Федеральной службы государственной статистики по Чувашской Республике»</w:t>
      </w:r>
      <w:r w:rsidRPr="000F22F0">
        <w:rPr>
          <w:rStyle w:val="13pt"/>
          <w:spacing w:val="-2"/>
          <w:sz w:val="28"/>
          <w:szCs w:val="28"/>
        </w:rPr>
        <w:t>.</w:t>
      </w:r>
    </w:p>
    <w:p w:rsidR="00E56289" w:rsidRDefault="00E56289" w:rsidP="00E56289">
      <w:pPr>
        <w:pStyle w:val="11"/>
        <w:shd w:val="clear" w:color="auto" w:fill="auto"/>
        <w:tabs>
          <w:tab w:val="left" w:pos="1134"/>
        </w:tabs>
        <w:spacing w:before="120" w:after="0" w:line="300" w:lineRule="auto"/>
        <w:ind w:left="68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5. Контроль за исполнением настоящего приказа оставляю за собой.</w:t>
      </w:r>
    </w:p>
    <w:p w:rsidR="00E56289" w:rsidRDefault="00E56289" w:rsidP="00E56289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left="680"/>
        <w:rPr>
          <w:rStyle w:val="13pt"/>
          <w:sz w:val="28"/>
          <w:szCs w:val="28"/>
        </w:rPr>
      </w:pPr>
    </w:p>
    <w:p w:rsidR="00E56289" w:rsidRDefault="00E56289" w:rsidP="00E56289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left="680"/>
        <w:rPr>
          <w:rStyle w:val="13pt"/>
          <w:sz w:val="28"/>
          <w:szCs w:val="28"/>
        </w:rPr>
      </w:pPr>
    </w:p>
    <w:p w:rsidR="00E56289" w:rsidRDefault="00E56289" w:rsidP="00E56289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left="680"/>
        <w:rPr>
          <w:rStyle w:val="13pt"/>
          <w:sz w:val="28"/>
          <w:szCs w:val="28"/>
        </w:rPr>
      </w:pPr>
    </w:p>
    <w:p w:rsidR="00E56289" w:rsidRPr="00F017A8" w:rsidRDefault="002253E4" w:rsidP="00E56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Чувашстата                                                            </w:t>
      </w:r>
      <w:r w:rsidR="00E56289">
        <w:rPr>
          <w:sz w:val="28"/>
          <w:szCs w:val="28"/>
        </w:rPr>
        <w:t>Э.Г.Максимова</w:t>
      </w:r>
    </w:p>
    <w:p w:rsidR="00401A81" w:rsidRDefault="00401A81" w:rsidP="00E56289">
      <w:pPr>
        <w:jc w:val="center"/>
        <w:rPr>
          <w:sz w:val="28"/>
          <w:szCs w:val="28"/>
        </w:rPr>
      </w:pPr>
    </w:p>
    <w:p w:rsidR="00231CF7" w:rsidRDefault="00231CF7" w:rsidP="00E56289">
      <w:pPr>
        <w:jc w:val="center"/>
        <w:rPr>
          <w:sz w:val="28"/>
          <w:szCs w:val="28"/>
        </w:rPr>
      </w:pPr>
    </w:p>
    <w:p w:rsidR="00231CF7" w:rsidRDefault="00231CF7" w:rsidP="00231CF7">
      <w:pPr>
        <w:ind w:left="697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31CF7" w:rsidRDefault="00231CF7" w:rsidP="00231CF7">
      <w:pPr>
        <w:ind w:left="6974"/>
        <w:jc w:val="center"/>
        <w:rPr>
          <w:sz w:val="28"/>
          <w:szCs w:val="28"/>
        </w:rPr>
      </w:pPr>
      <w:r>
        <w:rPr>
          <w:sz w:val="28"/>
          <w:szCs w:val="28"/>
        </w:rPr>
        <w:t>приказом Чувашстата</w:t>
      </w:r>
    </w:p>
    <w:p w:rsidR="00231CF7" w:rsidRDefault="00231CF7" w:rsidP="00231CF7">
      <w:pPr>
        <w:ind w:left="67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7C67">
        <w:rPr>
          <w:sz w:val="28"/>
          <w:szCs w:val="28"/>
        </w:rPr>
        <w:t>06.10.2022</w:t>
      </w:r>
      <w:r w:rsidRPr="001474E9">
        <w:rPr>
          <w:sz w:val="28"/>
          <w:szCs w:val="28"/>
        </w:rPr>
        <w:t xml:space="preserve"> № </w:t>
      </w:r>
      <w:r w:rsidR="00B67C67">
        <w:rPr>
          <w:sz w:val="28"/>
          <w:szCs w:val="28"/>
        </w:rPr>
        <w:t>182</w:t>
      </w:r>
    </w:p>
    <w:p w:rsidR="00231CF7" w:rsidRDefault="00231CF7" w:rsidP="00231CF7">
      <w:pPr>
        <w:ind w:firstLine="709"/>
        <w:jc w:val="center"/>
        <w:rPr>
          <w:b/>
          <w:sz w:val="28"/>
          <w:szCs w:val="28"/>
        </w:rPr>
      </w:pPr>
    </w:p>
    <w:p w:rsidR="00231CF7" w:rsidRDefault="00231CF7" w:rsidP="00231CF7">
      <w:pPr>
        <w:ind w:firstLine="709"/>
        <w:jc w:val="center"/>
        <w:rPr>
          <w:b/>
          <w:sz w:val="28"/>
          <w:szCs w:val="28"/>
        </w:rPr>
      </w:pPr>
    </w:p>
    <w:p w:rsidR="00231CF7" w:rsidRDefault="00231CF7" w:rsidP="00231CF7">
      <w:pPr>
        <w:ind w:firstLine="709"/>
        <w:jc w:val="center"/>
        <w:rPr>
          <w:b/>
          <w:sz w:val="28"/>
          <w:szCs w:val="28"/>
        </w:rPr>
      </w:pPr>
    </w:p>
    <w:p w:rsidR="00231CF7" w:rsidRDefault="00231CF7" w:rsidP="00231CF7">
      <w:pPr>
        <w:ind w:firstLine="709"/>
        <w:jc w:val="center"/>
        <w:rPr>
          <w:b/>
          <w:sz w:val="28"/>
          <w:szCs w:val="28"/>
        </w:rPr>
      </w:pPr>
      <w:r w:rsidRPr="004042CA">
        <w:rPr>
          <w:b/>
          <w:sz w:val="28"/>
          <w:szCs w:val="28"/>
        </w:rPr>
        <w:t>СОСТАВ</w:t>
      </w:r>
    </w:p>
    <w:p w:rsidR="00231CF7" w:rsidRPr="004042CA" w:rsidRDefault="00231CF7" w:rsidP="00231CF7">
      <w:pPr>
        <w:jc w:val="center"/>
        <w:rPr>
          <w:b/>
          <w:sz w:val="28"/>
          <w:szCs w:val="28"/>
        </w:rPr>
      </w:pPr>
      <w:r w:rsidRPr="00D869BF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по индивидуальным служебным спорам </w:t>
      </w:r>
      <w:r>
        <w:rPr>
          <w:b/>
          <w:sz w:val="28"/>
          <w:szCs w:val="28"/>
        </w:rPr>
        <w:br/>
        <w:t xml:space="preserve">в Территориальном органе Федеральной службы </w:t>
      </w:r>
      <w:bookmarkStart w:id="0" w:name="_GoBack"/>
      <w:bookmarkEnd w:id="0"/>
      <w:r>
        <w:rPr>
          <w:b/>
          <w:sz w:val="28"/>
          <w:szCs w:val="28"/>
        </w:rPr>
        <w:br/>
        <w:t>государственной статистики по Чувашской Республике</w:t>
      </w:r>
    </w:p>
    <w:p w:rsidR="00231CF7" w:rsidRDefault="00231CF7" w:rsidP="00231CF7">
      <w:pPr>
        <w:ind w:firstLine="709"/>
        <w:jc w:val="both"/>
        <w:rPr>
          <w:sz w:val="28"/>
          <w:szCs w:val="28"/>
        </w:rPr>
      </w:pPr>
    </w:p>
    <w:p w:rsidR="00231CF7" w:rsidRDefault="00231CF7" w:rsidP="00231CF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246"/>
        <w:gridCol w:w="421"/>
        <w:gridCol w:w="6655"/>
      </w:tblGrid>
      <w:tr w:rsidR="00231CF7" w:rsidRPr="000E5E73" w:rsidTr="00FC6381">
        <w:tc>
          <w:tcPr>
            <w:tcW w:w="9322" w:type="dxa"/>
            <w:gridSpan w:val="3"/>
          </w:tcPr>
          <w:p w:rsidR="00231CF7" w:rsidRPr="00A817CF" w:rsidRDefault="00231CF7" w:rsidP="00FC6381">
            <w:pPr>
              <w:shd w:val="clear" w:color="auto" w:fill="FFFFFF"/>
              <w:spacing w:before="240" w:line="204" w:lineRule="auto"/>
              <w:outlineLvl w:val="0"/>
              <w:rPr>
                <w:sz w:val="28"/>
                <w:szCs w:val="28"/>
              </w:rPr>
            </w:pPr>
            <w:r w:rsidRPr="00A817CF">
              <w:rPr>
                <w:sz w:val="28"/>
                <w:szCs w:val="28"/>
              </w:rPr>
              <w:t xml:space="preserve">Представители </w:t>
            </w:r>
            <w:r>
              <w:rPr>
                <w:sz w:val="28"/>
                <w:szCs w:val="28"/>
              </w:rPr>
              <w:t>представителя нанимателя</w:t>
            </w:r>
            <w:r w:rsidRPr="00A817CF">
              <w:rPr>
                <w:sz w:val="28"/>
                <w:szCs w:val="28"/>
              </w:rPr>
              <w:t>:</w:t>
            </w:r>
          </w:p>
        </w:tc>
      </w:tr>
      <w:tr w:rsidR="00231CF7" w:rsidRPr="000E5E73" w:rsidTr="00FC6381">
        <w:tc>
          <w:tcPr>
            <w:tcW w:w="2246" w:type="dxa"/>
          </w:tcPr>
          <w:p w:rsidR="00231CF7" w:rsidRPr="00ED0502" w:rsidRDefault="00B32B63" w:rsidP="00B32B63">
            <w:pPr>
              <w:shd w:val="clear" w:color="auto" w:fill="FFFFFF"/>
              <w:spacing w:before="2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  <w:r w:rsidR="00730782">
              <w:rPr>
                <w:sz w:val="28"/>
                <w:szCs w:val="28"/>
              </w:rPr>
              <w:t xml:space="preserve"> Л.</w:t>
            </w:r>
            <w:r>
              <w:rPr>
                <w:sz w:val="28"/>
                <w:szCs w:val="28"/>
              </w:rPr>
              <w:t>Н</w:t>
            </w:r>
            <w:r w:rsidR="00730782">
              <w:rPr>
                <w:sz w:val="28"/>
                <w:szCs w:val="28"/>
              </w:rPr>
              <w:t>.</w:t>
            </w:r>
          </w:p>
        </w:tc>
        <w:tc>
          <w:tcPr>
            <w:tcW w:w="421" w:type="dxa"/>
          </w:tcPr>
          <w:p w:rsidR="00231CF7" w:rsidRPr="00ED0502" w:rsidRDefault="00231CF7" w:rsidP="00231CF7">
            <w:pPr>
              <w:shd w:val="clear" w:color="auto" w:fill="FFFFFF"/>
              <w:spacing w:before="240"/>
              <w:jc w:val="center"/>
              <w:outlineLvl w:val="0"/>
              <w:rPr>
                <w:b/>
                <w:sz w:val="28"/>
                <w:szCs w:val="28"/>
              </w:rPr>
            </w:pPr>
            <w:r w:rsidRPr="008D3480">
              <w:rPr>
                <w:rStyle w:val="13pt"/>
                <w:sz w:val="28"/>
                <w:szCs w:val="28"/>
              </w:rPr>
              <w:t>–</w:t>
            </w:r>
          </w:p>
        </w:tc>
        <w:tc>
          <w:tcPr>
            <w:tcW w:w="6655" w:type="dxa"/>
          </w:tcPr>
          <w:p w:rsidR="00231CF7" w:rsidRPr="00ED0502" w:rsidRDefault="00231CF7" w:rsidP="00231CF7">
            <w:pPr>
              <w:shd w:val="clear" w:color="auto" w:fill="FFFFFF"/>
              <w:spacing w:before="240"/>
              <w:jc w:val="both"/>
              <w:outlineLvl w:val="0"/>
              <w:rPr>
                <w:b/>
                <w:sz w:val="28"/>
                <w:szCs w:val="28"/>
              </w:rPr>
            </w:pPr>
            <w:r w:rsidRPr="00ED0502">
              <w:rPr>
                <w:sz w:val="28"/>
                <w:szCs w:val="28"/>
              </w:rPr>
              <w:t>заместитель руководителя Чувашстата</w:t>
            </w:r>
          </w:p>
        </w:tc>
      </w:tr>
      <w:tr w:rsidR="00231CF7" w:rsidRPr="000E5E73" w:rsidTr="00FC6381">
        <w:tc>
          <w:tcPr>
            <w:tcW w:w="2246" w:type="dxa"/>
          </w:tcPr>
          <w:p w:rsidR="00231CF7" w:rsidRPr="00ED0502" w:rsidRDefault="00231CF7" w:rsidP="00231CF7">
            <w:pPr>
              <w:shd w:val="clear" w:color="auto" w:fill="FFFFFF"/>
              <w:spacing w:before="120"/>
              <w:jc w:val="both"/>
              <w:outlineLvl w:val="0"/>
              <w:rPr>
                <w:b/>
                <w:sz w:val="28"/>
                <w:szCs w:val="28"/>
              </w:rPr>
            </w:pPr>
            <w:r w:rsidRPr="00ED0502">
              <w:rPr>
                <w:sz w:val="28"/>
                <w:szCs w:val="28"/>
              </w:rPr>
              <w:t>Скворцова</w:t>
            </w:r>
            <w:r w:rsidR="00730782">
              <w:rPr>
                <w:sz w:val="28"/>
                <w:szCs w:val="28"/>
              </w:rPr>
              <w:t xml:space="preserve"> Н.В.</w:t>
            </w:r>
            <w:r w:rsidRPr="00ED05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" w:type="dxa"/>
          </w:tcPr>
          <w:p w:rsidR="00231CF7" w:rsidRPr="00ED0502" w:rsidRDefault="00231CF7" w:rsidP="00231CF7">
            <w:pPr>
              <w:shd w:val="clear" w:color="auto" w:fill="FFFFFF"/>
              <w:spacing w:before="120"/>
              <w:jc w:val="center"/>
              <w:outlineLvl w:val="0"/>
              <w:rPr>
                <w:b/>
                <w:sz w:val="28"/>
                <w:szCs w:val="28"/>
              </w:rPr>
            </w:pPr>
            <w:r w:rsidRPr="008D3480">
              <w:rPr>
                <w:rStyle w:val="13pt"/>
                <w:sz w:val="28"/>
                <w:szCs w:val="28"/>
              </w:rPr>
              <w:t>–</w:t>
            </w:r>
          </w:p>
        </w:tc>
        <w:tc>
          <w:tcPr>
            <w:tcW w:w="6655" w:type="dxa"/>
          </w:tcPr>
          <w:p w:rsidR="00231CF7" w:rsidRPr="00ED0502" w:rsidRDefault="00231CF7" w:rsidP="00231CF7">
            <w:pPr>
              <w:shd w:val="clear" w:color="auto" w:fill="FFFFFF"/>
              <w:spacing w:before="120"/>
              <w:jc w:val="both"/>
              <w:outlineLvl w:val="0"/>
              <w:rPr>
                <w:b/>
                <w:sz w:val="28"/>
                <w:szCs w:val="28"/>
              </w:rPr>
            </w:pPr>
            <w:r w:rsidRPr="00ED0502">
              <w:rPr>
                <w:sz w:val="28"/>
                <w:szCs w:val="28"/>
              </w:rPr>
              <w:t>начальник административного отдела</w:t>
            </w:r>
          </w:p>
        </w:tc>
      </w:tr>
      <w:tr w:rsidR="00231CF7" w:rsidRPr="000E5E73" w:rsidTr="00FC6381">
        <w:tc>
          <w:tcPr>
            <w:tcW w:w="2246" w:type="dxa"/>
          </w:tcPr>
          <w:p w:rsidR="00231CF7" w:rsidRPr="00ED0502" w:rsidRDefault="007672AD" w:rsidP="00FC6381">
            <w:pPr>
              <w:shd w:val="clear" w:color="auto" w:fill="FFFFFF"/>
              <w:spacing w:before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Порфирьева Т</w:t>
            </w:r>
            <w:r w:rsidR="00730782">
              <w:rPr>
                <w:sz w:val="28"/>
                <w:szCs w:val="28"/>
              </w:rPr>
              <w:t>.В.</w:t>
            </w:r>
            <w:r w:rsidR="00231C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" w:type="dxa"/>
          </w:tcPr>
          <w:p w:rsidR="00231CF7" w:rsidRPr="00ED0502" w:rsidRDefault="00231CF7" w:rsidP="00231CF7">
            <w:pPr>
              <w:shd w:val="clear" w:color="auto" w:fill="FFFFFF"/>
              <w:spacing w:before="120"/>
              <w:jc w:val="center"/>
              <w:outlineLvl w:val="0"/>
              <w:rPr>
                <w:b/>
                <w:sz w:val="28"/>
                <w:szCs w:val="28"/>
              </w:rPr>
            </w:pPr>
            <w:r w:rsidRPr="008D3480">
              <w:rPr>
                <w:rStyle w:val="13pt"/>
                <w:sz w:val="28"/>
                <w:szCs w:val="28"/>
              </w:rPr>
              <w:t>–</w:t>
            </w:r>
          </w:p>
        </w:tc>
        <w:tc>
          <w:tcPr>
            <w:tcW w:w="6655" w:type="dxa"/>
          </w:tcPr>
          <w:p w:rsidR="00231CF7" w:rsidRPr="00ED0502" w:rsidRDefault="007672AD" w:rsidP="00231CF7">
            <w:pPr>
              <w:shd w:val="clear" w:color="auto" w:fill="FFFFFF"/>
              <w:spacing w:before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231CF7">
              <w:rPr>
                <w:sz w:val="28"/>
                <w:szCs w:val="28"/>
              </w:rPr>
              <w:t xml:space="preserve"> специалист-эксперт административного отдела</w:t>
            </w:r>
          </w:p>
        </w:tc>
      </w:tr>
      <w:tr w:rsidR="00231CF7" w:rsidRPr="000E5E73" w:rsidTr="00FC6381">
        <w:tc>
          <w:tcPr>
            <w:tcW w:w="9322" w:type="dxa"/>
            <w:gridSpan w:val="3"/>
          </w:tcPr>
          <w:p w:rsidR="00231CF7" w:rsidRPr="00ED0502" w:rsidRDefault="00231CF7" w:rsidP="00231CF7">
            <w:pPr>
              <w:shd w:val="clear" w:color="auto" w:fill="FFFFFF"/>
              <w:spacing w:before="240"/>
              <w:outlineLvl w:val="0"/>
              <w:rPr>
                <w:sz w:val="28"/>
                <w:szCs w:val="28"/>
              </w:rPr>
            </w:pPr>
            <w:r w:rsidRPr="00ED0502">
              <w:rPr>
                <w:sz w:val="28"/>
                <w:szCs w:val="28"/>
              </w:rPr>
              <w:t>Представители</w:t>
            </w:r>
            <w:r>
              <w:rPr>
                <w:sz w:val="28"/>
                <w:szCs w:val="28"/>
              </w:rPr>
              <w:t xml:space="preserve"> профсоюзного комитета первичной профсоюзной организации  Чувашстата:</w:t>
            </w:r>
          </w:p>
        </w:tc>
      </w:tr>
      <w:tr w:rsidR="00231CF7" w:rsidRPr="000E5E73" w:rsidTr="00FC6381">
        <w:tc>
          <w:tcPr>
            <w:tcW w:w="2246" w:type="dxa"/>
          </w:tcPr>
          <w:p w:rsidR="00231CF7" w:rsidRPr="00ED0502" w:rsidRDefault="00231CF7" w:rsidP="00231CF7">
            <w:pPr>
              <w:shd w:val="clear" w:color="auto" w:fill="FFFFFF"/>
              <w:spacing w:before="2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Курбатова</w:t>
            </w:r>
            <w:r w:rsidR="00730782">
              <w:rPr>
                <w:sz w:val="28"/>
                <w:szCs w:val="28"/>
              </w:rPr>
              <w:t xml:space="preserve"> С.И.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" w:type="dxa"/>
          </w:tcPr>
          <w:p w:rsidR="00231CF7" w:rsidRPr="00ED0502" w:rsidRDefault="00231CF7" w:rsidP="00231CF7">
            <w:pPr>
              <w:shd w:val="clear" w:color="auto" w:fill="FFFFFF"/>
              <w:spacing w:before="240"/>
              <w:jc w:val="center"/>
              <w:outlineLvl w:val="0"/>
              <w:rPr>
                <w:b/>
                <w:sz w:val="28"/>
                <w:szCs w:val="28"/>
              </w:rPr>
            </w:pPr>
            <w:r w:rsidRPr="008D3480">
              <w:rPr>
                <w:rStyle w:val="13pt"/>
                <w:sz w:val="28"/>
                <w:szCs w:val="28"/>
              </w:rPr>
              <w:t>–</w:t>
            </w:r>
          </w:p>
        </w:tc>
        <w:tc>
          <w:tcPr>
            <w:tcW w:w="6655" w:type="dxa"/>
          </w:tcPr>
          <w:p w:rsidR="00231CF7" w:rsidRPr="00ED0502" w:rsidRDefault="00231CF7" w:rsidP="00231CF7">
            <w:pPr>
              <w:shd w:val="clear" w:color="auto" w:fill="FFFFFF"/>
              <w:spacing w:before="240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начальник отдела статистики цен и финансов,  председатель первичной профсоюзной организации</w:t>
            </w:r>
          </w:p>
        </w:tc>
      </w:tr>
      <w:tr w:rsidR="00231CF7" w:rsidRPr="000E5E73" w:rsidTr="00FC6381">
        <w:tc>
          <w:tcPr>
            <w:tcW w:w="2246" w:type="dxa"/>
          </w:tcPr>
          <w:p w:rsidR="00231CF7" w:rsidRPr="00ED0502" w:rsidRDefault="00FC6381" w:rsidP="00FC6381">
            <w:pPr>
              <w:shd w:val="clear" w:color="auto" w:fill="FFFFFF"/>
              <w:spacing w:before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</w:t>
            </w:r>
            <w:r w:rsidR="00730782">
              <w:rPr>
                <w:sz w:val="28"/>
                <w:szCs w:val="28"/>
              </w:rPr>
              <w:t xml:space="preserve"> Н.Г.</w:t>
            </w:r>
            <w:r w:rsidR="00231CF7" w:rsidRPr="00ED05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" w:type="dxa"/>
          </w:tcPr>
          <w:p w:rsidR="00231CF7" w:rsidRPr="00ED0502" w:rsidRDefault="00231CF7" w:rsidP="00231CF7">
            <w:pPr>
              <w:shd w:val="clear" w:color="auto" w:fill="FFFFFF"/>
              <w:spacing w:before="120"/>
              <w:jc w:val="center"/>
              <w:outlineLvl w:val="0"/>
              <w:rPr>
                <w:b/>
                <w:sz w:val="28"/>
                <w:szCs w:val="28"/>
              </w:rPr>
            </w:pPr>
            <w:r w:rsidRPr="008D3480">
              <w:rPr>
                <w:rStyle w:val="13pt"/>
                <w:sz w:val="28"/>
                <w:szCs w:val="28"/>
              </w:rPr>
              <w:t>–</w:t>
            </w:r>
          </w:p>
        </w:tc>
        <w:tc>
          <w:tcPr>
            <w:tcW w:w="6655" w:type="dxa"/>
          </w:tcPr>
          <w:p w:rsidR="00231CF7" w:rsidRPr="00ED0502" w:rsidRDefault="00FC6381" w:rsidP="00FC6381">
            <w:pPr>
              <w:shd w:val="clear" w:color="auto" w:fill="FFFFFF"/>
              <w:spacing w:before="120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главный специалист-эксперт</w:t>
            </w:r>
            <w:r w:rsidR="00231CF7" w:rsidRPr="008D3480">
              <w:rPr>
                <w:rStyle w:val="13pt"/>
                <w:sz w:val="28"/>
                <w:szCs w:val="28"/>
              </w:rPr>
              <w:t xml:space="preserve"> отдела </w:t>
            </w:r>
            <w:r>
              <w:rPr>
                <w:rStyle w:val="13pt"/>
                <w:sz w:val="28"/>
                <w:szCs w:val="28"/>
              </w:rPr>
              <w:t>сводных статистических работ и общественных связей</w:t>
            </w:r>
            <w:r w:rsidR="00BC0464">
              <w:rPr>
                <w:rStyle w:val="13pt"/>
                <w:sz w:val="28"/>
                <w:szCs w:val="28"/>
              </w:rPr>
              <w:t>, член профкома</w:t>
            </w:r>
          </w:p>
        </w:tc>
      </w:tr>
      <w:tr w:rsidR="00231CF7" w:rsidRPr="000E5E73" w:rsidTr="00FC6381">
        <w:tc>
          <w:tcPr>
            <w:tcW w:w="2246" w:type="dxa"/>
          </w:tcPr>
          <w:p w:rsidR="00231CF7" w:rsidRPr="00ED0502" w:rsidRDefault="00FC6381" w:rsidP="00FC6381">
            <w:pPr>
              <w:shd w:val="clear" w:color="auto" w:fill="FFFFFF"/>
              <w:spacing w:before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</w:t>
            </w:r>
            <w:r w:rsidR="00730782">
              <w:rPr>
                <w:sz w:val="28"/>
                <w:szCs w:val="28"/>
              </w:rPr>
              <w:t xml:space="preserve"> А.К.</w:t>
            </w:r>
            <w:r w:rsidR="00231CF7" w:rsidRPr="00ED05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" w:type="dxa"/>
          </w:tcPr>
          <w:p w:rsidR="00231CF7" w:rsidRPr="00ED0502" w:rsidRDefault="00231CF7" w:rsidP="00231CF7">
            <w:pPr>
              <w:shd w:val="clear" w:color="auto" w:fill="FFFFFF"/>
              <w:spacing w:before="120"/>
              <w:jc w:val="center"/>
              <w:outlineLvl w:val="0"/>
              <w:rPr>
                <w:b/>
                <w:sz w:val="28"/>
                <w:szCs w:val="28"/>
              </w:rPr>
            </w:pPr>
            <w:r w:rsidRPr="008D3480">
              <w:rPr>
                <w:rStyle w:val="13pt"/>
                <w:sz w:val="28"/>
                <w:szCs w:val="28"/>
              </w:rPr>
              <w:t>–</w:t>
            </w:r>
          </w:p>
        </w:tc>
        <w:tc>
          <w:tcPr>
            <w:tcW w:w="6655" w:type="dxa"/>
          </w:tcPr>
          <w:p w:rsidR="00231CF7" w:rsidRPr="00ED0502" w:rsidRDefault="00BC0464" w:rsidP="00BC0464">
            <w:pPr>
              <w:shd w:val="clear" w:color="auto" w:fill="FFFFFF"/>
              <w:spacing w:before="120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 xml:space="preserve">главный </w:t>
            </w:r>
            <w:r w:rsidR="00231CF7">
              <w:rPr>
                <w:rStyle w:val="13pt"/>
                <w:sz w:val="28"/>
                <w:szCs w:val="28"/>
              </w:rPr>
              <w:t xml:space="preserve">специалист-эксперт </w:t>
            </w:r>
            <w:r>
              <w:rPr>
                <w:rStyle w:val="13pt"/>
                <w:sz w:val="28"/>
                <w:szCs w:val="28"/>
              </w:rPr>
              <w:t>административного отдела</w:t>
            </w:r>
            <w:r w:rsidR="00231CF7">
              <w:rPr>
                <w:rStyle w:val="13pt"/>
                <w:sz w:val="28"/>
                <w:szCs w:val="28"/>
              </w:rPr>
              <w:t>, член профкома</w:t>
            </w:r>
          </w:p>
        </w:tc>
      </w:tr>
    </w:tbl>
    <w:p w:rsidR="00231CF7" w:rsidRDefault="00231CF7" w:rsidP="00231CF7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left="680"/>
        <w:rPr>
          <w:rStyle w:val="13pt"/>
          <w:sz w:val="28"/>
          <w:szCs w:val="28"/>
        </w:rPr>
      </w:pPr>
    </w:p>
    <w:p w:rsidR="00231CF7" w:rsidRDefault="00231CF7" w:rsidP="00231CF7">
      <w:pPr>
        <w:pStyle w:val="11"/>
        <w:shd w:val="clear" w:color="auto" w:fill="auto"/>
        <w:tabs>
          <w:tab w:val="left" w:pos="1134"/>
        </w:tabs>
        <w:spacing w:before="0" w:after="0" w:line="240" w:lineRule="auto"/>
        <w:jc w:val="center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____________</w:t>
      </w:r>
    </w:p>
    <w:p w:rsidR="00231CF7" w:rsidRDefault="00231CF7" w:rsidP="00231CF7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left="680"/>
        <w:rPr>
          <w:rStyle w:val="13pt"/>
          <w:sz w:val="28"/>
          <w:szCs w:val="28"/>
        </w:rPr>
      </w:pPr>
    </w:p>
    <w:p w:rsidR="00231CF7" w:rsidRDefault="00231CF7" w:rsidP="00E56289">
      <w:pPr>
        <w:jc w:val="center"/>
        <w:rPr>
          <w:sz w:val="28"/>
          <w:szCs w:val="28"/>
        </w:rPr>
      </w:pPr>
    </w:p>
    <w:sectPr w:rsidR="00231CF7" w:rsidSect="000A3061">
      <w:pgSz w:w="11906" w:h="16838" w:code="9"/>
      <w:pgMar w:top="1134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D2340"/>
    <w:multiLevelType w:val="hybridMultilevel"/>
    <w:tmpl w:val="9E70B030"/>
    <w:lvl w:ilvl="0" w:tplc="98125956">
      <w:start w:val="4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273E3FEA"/>
    <w:multiLevelType w:val="hybridMultilevel"/>
    <w:tmpl w:val="ED1E3DF0"/>
    <w:lvl w:ilvl="0" w:tplc="14602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A7373"/>
    <w:multiLevelType w:val="singleLevel"/>
    <w:tmpl w:val="D524459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eastAsia="Times New Roman" w:hAnsi="Times New Roman" w:cs="Times New Roman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A2"/>
    <w:rsid w:val="00000C48"/>
    <w:rsid w:val="000020D2"/>
    <w:rsid w:val="00002A43"/>
    <w:rsid w:val="000107FB"/>
    <w:rsid w:val="00010D2E"/>
    <w:rsid w:val="00013245"/>
    <w:rsid w:val="00015677"/>
    <w:rsid w:val="00015C1D"/>
    <w:rsid w:val="00024640"/>
    <w:rsid w:val="00025B03"/>
    <w:rsid w:val="00030CF3"/>
    <w:rsid w:val="00032094"/>
    <w:rsid w:val="00032A94"/>
    <w:rsid w:val="000344ED"/>
    <w:rsid w:val="0004490A"/>
    <w:rsid w:val="00047EC6"/>
    <w:rsid w:val="000546F9"/>
    <w:rsid w:val="00057B9D"/>
    <w:rsid w:val="0007389F"/>
    <w:rsid w:val="00074189"/>
    <w:rsid w:val="00077834"/>
    <w:rsid w:val="00084799"/>
    <w:rsid w:val="0009725F"/>
    <w:rsid w:val="000A2437"/>
    <w:rsid w:val="000A3061"/>
    <w:rsid w:val="000A3B4D"/>
    <w:rsid w:val="000B4B5C"/>
    <w:rsid w:val="000C0B65"/>
    <w:rsid w:val="000C3525"/>
    <w:rsid w:val="000D3BC7"/>
    <w:rsid w:val="000D63E0"/>
    <w:rsid w:val="000E280D"/>
    <w:rsid w:val="000E6D08"/>
    <w:rsid w:val="001025D3"/>
    <w:rsid w:val="00104D98"/>
    <w:rsid w:val="00107547"/>
    <w:rsid w:val="00107D78"/>
    <w:rsid w:val="00110F73"/>
    <w:rsid w:val="00113910"/>
    <w:rsid w:val="001268B6"/>
    <w:rsid w:val="001368AA"/>
    <w:rsid w:val="00146B42"/>
    <w:rsid w:val="0015275A"/>
    <w:rsid w:val="00165C6F"/>
    <w:rsid w:val="00173787"/>
    <w:rsid w:val="00175419"/>
    <w:rsid w:val="00180897"/>
    <w:rsid w:val="001A154C"/>
    <w:rsid w:val="001A416F"/>
    <w:rsid w:val="001B55C7"/>
    <w:rsid w:val="001B5A26"/>
    <w:rsid w:val="001B5D38"/>
    <w:rsid w:val="001C198F"/>
    <w:rsid w:val="001C28C5"/>
    <w:rsid w:val="001C450F"/>
    <w:rsid w:val="001C5ADB"/>
    <w:rsid w:val="001C69F7"/>
    <w:rsid w:val="001C6DA2"/>
    <w:rsid w:val="001C7ADD"/>
    <w:rsid w:val="001E033D"/>
    <w:rsid w:val="001E5021"/>
    <w:rsid w:val="001F0F12"/>
    <w:rsid w:val="00205E43"/>
    <w:rsid w:val="00206BD1"/>
    <w:rsid w:val="00210419"/>
    <w:rsid w:val="0021167B"/>
    <w:rsid w:val="00214854"/>
    <w:rsid w:val="00215AF7"/>
    <w:rsid w:val="00215D28"/>
    <w:rsid w:val="002167AB"/>
    <w:rsid w:val="002206BA"/>
    <w:rsid w:val="0022254A"/>
    <w:rsid w:val="002253E4"/>
    <w:rsid w:val="00230351"/>
    <w:rsid w:val="00230A1D"/>
    <w:rsid w:val="00231CF7"/>
    <w:rsid w:val="002364E1"/>
    <w:rsid w:val="00242FE1"/>
    <w:rsid w:val="00256851"/>
    <w:rsid w:val="002616B5"/>
    <w:rsid w:val="0026194C"/>
    <w:rsid w:val="00270F59"/>
    <w:rsid w:val="00272828"/>
    <w:rsid w:val="00275474"/>
    <w:rsid w:val="0028115B"/>
    <w:rsid w:val="002816BA"/>
    <w:rsid w:val="00285121"/>
    <w:rsid w:val="00287874"/>
    <w:rsid w:val="002915BC"/>
    <w:rsid w:val="002946BD"/>
    <w:rsid w:val="002A74AF"/>
    <w:rsid w:val="002B2ED5"/>
    <w:rsid w:val="002B46BC"/>
    <w:rsid w:val="002B4C8D"/>
    <w:rsid w:val="002B60D4"/>
    <w:rsid w:val="002C3B01"/>
    <w:rsid w:val="002D08EF"/>
    <w:rsid w:val="002D495F"/>
    <w:rsid w:val="002E001B"/>
    <w:rsid w:val="002E486F"/>
    <w:rsid w:val="002F2490"/>
    <w:rsid w:val="002F4BE8"/>
    <w:rsid w:val="0031146F"/>
    <w:rsid w:val="00320C45"/>
    <w:rsid w:val="00330202"/>
    <w:rsid w:val="003332EE"/>
    <w:rsid w:val="0033456D"/>
    <w:rsid w:val="00335C06"/>
    <w:rsid w:val="00344654"/>
    <w:rsid w:val="00345A6A"/>
    <w:rsid w:val="00356640"/>
    <w:rsid w:val="00357BCA"/>
    <w:rsid w:val="00360F53"/>
    <w:rsid w:val="0037191B"/>
    <w:rsid w:val="0038256C"/>
    <w:rsid w:val="003869E3"/>
    <w:rsid w:val="00387E3F"/>
    <w:rsid w:val="003903B3"/>
    <w:rsid w:val="00392A56"/>
    <w:rsid w:val="0039462D"/>
    <w:rsid w:val="003A06FB"/>
    <w:rsid w:val="003A1345"/>
    <w:rsid w:val="003A1386"/>
    <w:rsid w:val="003A1FBA"/>
    <w:rsid w:val="003B3838"/>
    <w:rsid w:val="003C0266"/>
    <w:rsid w:val="003D4439"/>
    <w:rsid w:val="003D76CE"/>
    <w:rsid w:val="003D7D55"/>
    <w:rsid w:val="003E158B"/>
    <w:rsid w:val="003F1C7A"/>
    <w:rsid w:val="003F217B"/>
    <w:rsid w:val="00401A81"/>
    <w:rsid w:val="0040610B"/>
    <w:rsid w:val="00411D60"/>
    <w:rsid w:val="004132E5"/>
    <w:rsid w:val="0041537C"/>
    <w:rsid w:val="00417904"/>
    <w:rsid w:val="00424F5E"/>
    <w:rsid w:val="00430BC0"/>
    <w:rsid w:val="00441725"/>
    <w:rsid w:val="00441D8C"/>
    <w:rsid w:val="00457B9E"/>
    <w:rsid w:val="00457FB3"/>
    <w:rsid w:val="00463E5A"/>
    <w:rsid w:val="004654D4"/>
    <w:rsid w:val="0047186F"/>
    <w:rsid w:val="004721BE"/>
    <w:rsid w:val="00480C5D"/>
    <w:rsid w:val="00482B61"/>
    <w:rsid w:val="0049023C"/>
    <w:rsid w:val="00491596"/>
    <w:rsid w:val="00495FE9"/>
    <w:rsid w:val="004A0D25"/>
    <w:rsid w:val="004A135C"/>
    <w:rsid w:val="004B07B2"/>
    <w:rsid w:val="004B4723"/>
    <w:rsid w:val="004C6FD8"/>
    <w:rsid w:val="004C733D"/>
    <w:rsid w:val="004D1474"/>
    <w:rsid w:val="004D1515"/>
    <w:rsid w:val="004D1553"/>
    <w:rsid w:val="004E393B"/>
    <w:rsid w:val="004E3FCC"/>
    <w:rsid w:val="004F20B4"/>
    <w:rsid w:val="0050170B"/>
    <w:rsid w:val="00504AC9"/>
    <w:rsid w:val="005064C7"/>
    <w:rsid w:val="005077C7"/>
    <w:rsid w:val="0051415A"/>
    <w:rsid w:val="005151DE"/>
    <w:rsid w:val="00516FD9"/>
    <w:rsid w:val="00526DEE"/>
    <w:rsid w:val="00534D2D"/>
    <w:rsid w:val="005362ED"/>
    <w:rsid w:val="00541C27"/>
    <w:rsid w:val="00542F6B"/>
    <w:rsid w:val="00547338"/>
    <w:rsid w:val="00547D8D"/>
    <w:rsid w:val="00551746"/>
    <w:rsid w:val="00555E1B"/>
    <w:rsid w:val="00557DA2"/>
    <w:rsid w:val="00563205"/>
    <w:rsid w:val="005718C9"/>
    <w:rsid w:val="00573996"/>
    <w:rsid w:val="0057773E"/>
    <w:rsid w:val="00582EA7"/>
    <w:rsid w:val="005846D2"/>
    <w:rsid w:val="00587D71"/>
    <w:rsid w:val="005A17AB"/>
    <w:rsid w:val="005A6D96"/>
    <w:rsid w:val="005B156F"/>
    <w:rsid w:val="005B1C5A"/>
    <w:rsid w:val="005B1F89"/>
    <w:rsid w:val="005B3A6E"/>
    <w:rsid w:val="005B41F4"/>
    <w:rsid w:val="005C425D"/>
    <w:rsid w:val="005D231B"/>
    <w:rsid w:val="0061457A"/>
    <w:rsid w:val="0064676B"/>
    <w:rsid w:val="00650F10"/>
    <w:rsid w:val="00652CFC"/>
    <w:rsid w:val="00654D4C"/>
    <w:rsid w:val="006604DF"/>
    <w:rsid w:val="00670B11"/>
    <w:rsid w:val="0067367E"/>
    <w:rsid w:val="0067422E"/>
    <w:rsid w:val="00675CFA"/>
    <w:rsid w:val="00684F89"/>
    <w:rsid w:val="00685119"/>
    <w:rsid w:val="00692FBA"/>
    <w:rsid w:val="006949DE"/>
    <w:rsid w:val="00694DE6"/>
    <w:rsid w:val="006C30EC"/>
    <w:rsid w:val="006C7214"/>
    <w:rsid w:val="006D03AE"/>
    <w:rsid w:val="006D3B71"/>
    <w:rsid w:val="006D6B48"/>
    <w:rsid w:val="006E3AAD"/>
    <w:rsid w:val="006E6E96"/>
    <w:rsid w:val="006F1D74"/>
    <w:rsid w:val="006F34BD"/>
    <w:rsid w:val="00704677"/>
    <w:rsid w:val="00705ABF"/>
    <w:rsid w:val="00706A0A"/>
    <w:rsid w:val="0071076A"/>
    <w:rsid w:val="00716119"/>
    <w:rsid w:val="00717861"/>
    <w:rsid w:val="007178C6"/>
    <w:rsid w:val="00730782"/>
    <w:rsid w:val="00732598"/>
    <w:rsid w:val="00746761"/>
    <w:rsid w:val="0074706A"/>
    <w:rsid w:val="00753F11"/>
    <w:rsid w:val="00760E3A"/>
    <w:rsid w:val="00765BAE"/>
    <w:rsid w:val="007672AD"/>
    <w:rsid w:val="00767FA4"/>
    <w:rsid w:val="00772F9D"/>
    <w:rsid w:val="00782F72"/>
    <w:rsid w:val="00784669"/>
    <w:rsid w:val="00792EED"/>
    <w:rsid w:val="007932C3"/>
    <w:rsid w:val="007960F3"/>
    <w:rsid w:val="007A5EB5"/>
    <w:rsid w:val="007A69AF"/>
    <w:rsid w:val="007B15D1"/>
    <w:rsid w:val="007B3B82"/>
    <w:rsid w:val="007C4AA1"/>
    <w:rsid w:val="007C4B70"/>
    <w:rsid w:val="007D0B51"/>
    <w:rsid w:val="007D6831"/>
    <w:rsid w:val="007D706C"/>
    <w:rsid w:val="007F7E4F"/>
    <w:rsid w:val="0080023C"/>
    <w:rsid w:val="00800F6D"/>
    <w:rsid w:val="00801327"/>
    <w:rsid w:val="0080231F"/>
    <w:rsid w:val="0082076E"/>
    <w:rsid w:val="00821686"/>
    <w:rsid w:val="00822B87"/>
    <w:rsid w:val="00822D6A"/>
    <w:rsid w:val="00832C2A"/>
    <w:rsid w:val="008408BB"/>
    <w:rsid w:val="0084115D"/>
    <w:rsid w:val="00844BEC"/>
    <w:rsid w:val="00851C63"/>
    <w:rsid w:val="00863647"/>
    <w:rsid w:val="008719A5"/>
    <w:rsid w:val="008875E6"/>
    <w:rsid w:val="008944B9"/>
    <w:rsid w:val="008951E0"/>
    <w:rsid w:val="008A2FA9"/>
    <w:rsid w:val="008A36B1"/>
    <w:rsid w:val="008A6348"/>
    <w:rsid w:val="008B0EE0"/>
    <w:rsid w:val="008B4472"/>
    <w:rsid w:val="008B7192"/>
    <w:rsid w:val="008C4CF0"/>
    <w:rsid w:val="008C71B7"/>
    <w:rsid w:val="008C76DD"/>
    <w:rsid w:val="008C7A1D"/>
    <w:rsid w:val="008D4E78"/>
    <w:rsid w:val="008E40A8"/>
    <w:rsid w:val="008F0089"/>
    <w:rsid w:val="008F63D3"/>
    <w:rsid w:val="00900BDA"/>
    <w:rsid w:val="009149BF"/>
    <w:rsid w:val="00915DAC"/>
    <w:rsid w:val="00917692"/>
    <w:rsid w:val="0092759A"/>
    <w:rsid w:val="009326F5"/>
    <w:rsid w:val="00932A71"/>
    <w:rsid w:val="00942D27"/>
    <w:rsid w:val="00943EAF"/>
    <w:rsid w:val="009477AB"/>
    <w:rsid w:val="009517AF"/>
    <w:rsid w:val="00951D5B"/>
    <w:rsid w:val="00952A32"/>
    <w:rsid w:val="00960098"/>
    <w:rsid w:val="00965527"/>
    <w:rsid w:val="00966801"/>
    <w:rsid w:val="009674B2"/>
    <w:rsid w:val="009713EF"/>
    <w:rsid w:val="0098018F"/>
    <w:rsid w:val="00987185"/>
    <w:rsid w:val="0098744C"/>
    <w:rsid w:val="009959AD"/>
    <w:rsid w:val="009978A5"/>
    <w:rsid w:val="009A3EA2"/>
    <w:rsid w:val="009A47CE"/>
    <w:rsid w:val="009B045F"/>
    <w:rsid w:val="009B317F"/>
    <w:rsid w:val="009B59B8"/>
    <w:rsid w:val="009D4B26"/>
    <w:rsid w:val="009D5F05"/>
    <w:rsid w:val="009E40C5"/>
    <w:rsid w:val="009E52CF"/>
    <w:rsid w:val="009F061B"/>
    <w:rsid w:val="009F53BE"/>
    <w:rsid w:val="00A100E7"/>
    <w:rsid w:val="00A1112A"/>
    <w:rsid w:val="00A146A2"/>
    <w:rsid w:val="00A148CA"/>
    <w:rsid w:val="00A17112"/>
    <w:rsid w:val="00A2349B"/>
    <w:rsid w:val="00A31100"/>
    <w:rsid w:val="00A46FCC"/>
    <w:rsid w:val="00A55E50"/>
    <w:rsid w:val="00A626EB"/>
    <w:rsid w:val="00A7133C"/>
    <w:rsid w:val="00A85912"/>
    <w:rsid w:val="00A87513"/>
    <w:rsid w:val="00A90A9B"/>
    <w:rsid w:val="00A93B14"/>
    <w:rsid w:val="00A96703"/>
    <w:rsid w:val="00AA1D93"/>
    <w:rsid w:val="00AA2040"/>
    <w:rsid w:val="00AA55B3"/>
    <w:rsid w:val="00AB1579"/>
    <w:rsid w:val="00AB45B7"/>
    <w:rsid w:val="00AB7826"/>
    <w:rsid w:val="00AC1D23"/>
    <w:rsid w:val="00AC4213"/>
    <w:rsid w:val="00AC718D"/>
    <w:rsid w:val="00AC7DA4"/>
    <w:rsid w:val="00AE22D0"/>
    <w:rsid w:val="00AE5A3C"/>
    <w:rsid w:val="00AF10C3"/>
    <w:rsid w:val="00AF19ED"/>
    <w:rsid w:val="00AF35E2"/>
    <w:rsid w:val="00B2379C"/>
    <w:rsid w:val="00B32B63"/>
    <w:rsid w:val="00B460C0"/>
    <w:rsid w:val="00B54B3B"/>
    <w:rsid w:val="00B56B23"/>
    <w:rsid w:val="00B62362"/>
    <w:rsid w:val="00B62B6E"/>
    <w:rsid w:val="00B67A6A"/>
    <w:rsid w:val="00B67C67"/>
    <w:rsid w:val="00B7538E"/>
    <w:rsid w:val="00B84F51"/>
    <w:rsid w:val="00B861CE"/>
    <w:rsid w:val="00B918B5"/>
    <w:rsid w:val="00B9229B"/>
    <w:rsid w:val="00B96B6C"/>
    <w:rsid w:val="00BB15BF"/>
    <w:rsid w:val="00BB18CD"/>
    <w:rsid w:val="00BC0464"/>
    <w:rsid w:val="00BC2FCB"/>
    <w:rsid w:val="00BC7E39"/>
    <w:rsid w:val="00BD3B2B"/>
    <w:rsid w:val="00BE1DA7"/>
    <w:rsid w:val="00BE39EE"/>
    <w:rsid w:val="00BF742B"/>
    <w:rsid w:val="00BF77C9"/>
    <w:rsid w:val="00C05393"/>
    <w:rsid w:val="00C0720D"/>
    <w:rsid w:val="00C07283"/>
    <w:rsid w:val="00C07774"/>
    <w:rsid w:val="00C14C2C"/>
    <w:rsid w:val="00C14DEA"/>
    <w:rsid w:val="00C22149"/>
    <w:rsid w:val="00C228D8"/>
    <w:rsid w:val="00C25386"/>
    <w:rsid w:val="00C2578A"/>
    <w:rsid w:val="00C262F0"/>
    <w:rsid w:val="00C6034D"/>
    <w:rsid w:val="00C643FF"/>
    <w:rsid w:val="00C73186"/>
    <w:rsid w:val="00C733DE"/>
    <w:rsid w:val="00C7529F"/>
    <w:rsid w:val="00C84A1F"/>
    <w:rsid w:val="00C93F50"/>
    <w:rsid w:val="00C95FD1"/>
    <w:rsid w:val="00C96E18"/>
    <w:rsid w:val="00CA58F3"/>
    <w:rsid w:val="00CA5B44"/>
    <w:rsid w:val="00CB4E44"/>
    <w:rsid w:val="00CC23D1"/>
    <w:rsid w:val="00CC4CF2"/>
    <w:rsid w:val="00CD213C"/>
    <w:rsid w:val="00D127C7"/>
    <w:rsid w:val="00D12B10"/>
    <w:rsid w:val="00D17F07"/>
    <w:rsid w:val="00D21371"/>
    <w:rsid w:val="00D257AC"/>
    <w:rsid w:val="00D343CF"/>
    <w:rsid w:val="00D46052"/>
    <w:rsid w:val="00D52460"/>
    <w:rsid w:val="00D628F4"/>
    <w:rsid w:val="00D67B36"/>
    <w:rsid w:val="00D67FA4"/>
    <w:rsid w:val="00D74AF2"/>
    <w:rsid w:val="00D82106"/>
    <w:rsid w:val="00D8347E"/>
    <w:rsid w:val="00D848B8"/>
    <w:rsid w:val="00D86303"/>
    <w:rsid w:val="00D92FCF"/>
    <w:rsid w:val="00D936FD"/>
    <w:rsid w:val="00DA41D1"/>
    <w:rsid w:val="00DB7EA5"/>
    <w:rsid w:val="00DC55E4"/>
    <w:rsid w:val="00DD05D5"/>
    <w:rsid w:val="00DD196D"/>
    <w:rsid w:val="00DD1EBA"/>
    <w:rsid w:val="00DD2FD7"/>
    <w:rsid w:val="00DE4A4B"/>
    <w:rsid w:val="00DE5156"/>
    <w:rsid w:val="00DF067B"/>
    <w:rsid w:val="00DF5812"/>
    <w:rsid w:val="00E036C9"/>
    <w:rsid w:val="00E03DA1"/>
    <w:rsid w:val="00E0599A"/>
    <w:rsid w:val="00E122B0"/>
    <w:rsid w:val="00E21328"/>
    <w:rsid w:val="00E22372"/>
    <w:rsid w:val="00E306D4"/>
    <w:rsid w:val="00E32C58"/>
    <w:rsid w:val="00E32E5B"/>
    <w:rsid w:val="00E3694B"/>
    <w:rsid w:val="00E37FC3"/>
    <w:rsid w:val="00E56289"/>
    <w:rsid w:val="00E65387"/>
    <w:rsid w:val="00E74D6D"/>
    <w:rsid w:val="00E813ED"/>
    <w:rsid w:val="00E83886"/>
    <w:rsid w:val="00E851EC"/>
    <w:rsid w:val="00E85B2D"/>
    <w:rsid w:val="00E860B7"/>
    <w:rsid w:val="00E86656"/>
    <w:rsid w:val="00E930EA"/>
    <w:rsid w:val="00EA2E12"/>
    <w:rsid w:val="00EC188E"/>
    <w:rsid w:val="00EC7157"/>
    <w:rsid w:val="00ED2F1D"/>
    <w:rsid w:val="00EE2CFF"/>
    <w:rsid w:val="00EE3868"/>
    <w:rsid w:val="00EE4660"/>
    <w:rsid w:val="00EF0B70"/>
    <w:rsid w:val="00EF7397"/>
    <w:rsid w:val="00F00645"/>
    <w:rsid w:val="00F118E4"/>
    <w:rsid w:val="00F130F0"/>
    <w:rsid w:val="00F16F19"/>
    <w:rsid w:val="00F20331"/>
    <w:rsid w:val="00F30763"/>
    <w:rsid w:val="00F33120"/>
    <w:rsid w:val="00F3374D"/>
    <w:rsid w:val="00F34B93"/>
    <w:rsid w:val="00F3727C"/>
    <w:rsid w:val="00F378F5"/>
    <w:rsid w:val="00F44820"/>
    <w:rsid w:val="00F53354"/>
    <w:rsid w:val="00F56960"/>
    <w:rsid w:val="00F65E31"/>
    <w:rsid w:val="00F66A32"/>
    <w:rsid w:val="00F66E3B"/>
    <w:rsid w:val="00F72C52"/>
    <w:rsid w:val="00F77F46"/>
    <w:rsid w:val="00F80FCC"/>
    <w:rsid w:val="00F9041B"/>
    <w:rsid w:val="00F94372"/>
    <w:rsid w:val="00F95174"/>
    <w:rsid w:val="00FA3AF0"/>
    <w:rsid w:val="00FB0E65"/>
    <w:rsid w:val="00FB5543"/>
    <w:rsid w:val="00FC314E"/>
    <w:rsid w:val="00FC50A1"/>
    <w:rsid w:val="00FC5E30"/>
    <w:rsid w:val="00FC6381"/>
    <w:rsid w:val="00FC7433"/>
    <w:rsid w:val="00FD6469"/>
    <w:rsid w:val="00FE059B"/>
    <w:rsid w:val="00FE5B37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98997"/>
  <w15:docId w15:val="{559CD674-9178-47D5-A2E3-357F2D69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DA2"/>
    <w:pPr>
      <w:widowControl w:val="0"/>
      <w:autoSpaceDE w:val="0"/>
      <w:autoSpaceDN w:val="0"/>
      <w:adjustRightInd w:val="0"/>
      <w:spacing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180897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B18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89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80897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80897"/>
    <w:pPr>
      <w:widowControl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styleId="a5">
    <w:name w:val="List Paragraph"/>
    <w:basedOn w:val="a"/>
    <w:uiPriority w:val="34"/>
    <w:qFormat/>
    <w:rsid w:val="00180897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BB18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ill">
    <w:name w:val="fill"/>
    <w:basedOn w:val="a0"/>
    <w:rsid w:val="00D848B8"/>
    <w:rPr>
      <w:b/>
      <w:bCs/>
      <w:i/>
      <w:iCs/>
      <w:color w:val="FF0000"/>
    </w:rPr>
  </w:style>
  <w:style w:type="table" w:styleId="a6">
    <w:name w:val="Table Grid"/>
    <w:basedOn w:val="a1"/>
    <w:rsid w:val="00A875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127C7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127C7"/>
    <w:rPr>
      <w:sz w:val="24"/>
      <w:szCs w:val="24"/>
    </w:rPr>
  </w:style>
  <w:style w:type="paragraph" w:customStyle="1" w:styleId="ConsPlusNormal">
    <w:name w:val="ConsPlusNormal"/>
    <w:rsid w:val="00E56289"/>
    <w:pPr>
      <w:widowControl w:val="0"/>
      <w:autoSpaceDE w:val="0"/>
      <w:autoSpaceDN w:val="0"/>
      <w:spacing w:line="240" w:lineRule="auto"/>
    </w:pPr>
    <w:rPr>
      <w:rFonts w:ascii="Calibri" w:hAnsi="Calibri" w:cs="Calibri"/>
      <w:sz w:val="22"/>
    </w:rPr>
  </w:style>
  <w:style w:type="paragraph" w:customStyle="1" w:styleId="11">
    <w:name w:val="Основной текст1"/>
    <w:basedOn w:val="a"/>
    <w:rsid w:val="00E56289"/>
    <w:pPr>
      <w:widowControl/>
      <w:shd w:val="clear" w:color="auto" w:fill="FFFFFF"/>
      <w:autoSpaceDE/>
      <w:autoSpaceDN/>
      <w:adjustRightInd/>
      <w:spacing w:before="600" w:after="300" w:line="322" w:lineRule="exact"/>
      <w:jc w:val="both"/>
    </w:pPr>
    <w:rPr>
      <w:color w:val="000000"/>
      <w:sz w:val="27"/>
      <w:szCs w:val="27"/>
    </w:rPr>
  </w:style>
  <w:style w:type="character" w:customStyle="1" w:styleId="13pt">
    <w:name w:val="Основной текст + 13 pt"/>
    <w:basedOn w:val="a0"/>
    <w:rsid w:val="00E56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Заголовок №1 (3)_"/>
    <w:basedOn w:val="a0"/>
    <w:link w:val="130"/>
    <w:rsid w:val="00E56289"/>
    <w:rPr>
      <w:sz w:val="26"/>
      <w:szCs w:val="26"/>
      <w:shd w:val="clear" w:color="auto" w:fill="FFFFFF"/>
    </w:rPr>
  </w:style>
  <w:style w:type="paragraph" w:customStyle="1" w:styleId="130">
    <w:name w:val="Заголовок №1 (3)"/>
    <w:basedOn w:val="a"/>
    <w:link w:val="13"/>
    <w:rsid w:val="00E56289"/>
    <w:pPr>
      <w:widowControl/>
      <w:shd w:val="clear" w:color="auto" w:fill="FFFFFF"/>
      <w:autoSpaceDE/>
      <w:autoSpaceDN/>
      <w:adjustRightInd/>
      <w:spacing w:before="720" w:line="322" w:lineRule="exact"/>
      <w:outlineLvl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d__x043e__x043c__x0435__x0440__x0020__x043f__x0440__x0438__x043a__x0430__x0437__x0430_ xmlns="53b273e9-7f38-47f9-83fd-d9975ac50ff3">№ 15-прх</_x041d__x043e__x043c__x0435__x0440__x0020__x043f__x0440__x0438__x043a__x0430__x0437__x0430_>
    <_x0414__x0430__x0442__x0430__x0020__x043f__x0440__x0438__x043a__x0430__x0437__x0430_ xmlns="53b273e9-7f38-47f9-83fd-d9975ac50ff3">2015-06-17T20:00:00+00:00</_x0414__x0430__x0442__x0430__x0020__x043f__x0440__x0438__x043a__x0430__x0437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C36D876D45C4E95C1D5114EF718BF" ma:contentTypeVersion="3" ma:contentTypeDescription="Создание документа." ma:contentTypeScope="" ma:versionID="f7ac944a3269d6c30d4d3bf40c176ee1">
  <xsd:schema xmlns:xsd="http://www.w3.org/2001/XMLSchema" xmlns:p="http://schemas.microsoft.com/office/2006/metadata/properties" xmlns:ns2="53b273e9-7f38-47f9-83fd-d9975ac50ff3" targetNamespace="http://schemas.microsoft.com/office/2006/metadata/properties" ma:root="true" ma:fieldsID="b75f6e59d11fae322af2fd8906c7127e" ns2:_="">
    <xsd:import namespace="53b273e9-7f38-47f9-83fd-d9975ac50ff3"/>
    <xsd:element name="properties">
      <xsd:complexType>
        <xsd:sequence>
          <xsd:element name="documentManagement">
            <xsd:complexType>
              <xsd:all>
                <xsd:element ref="ns2:_x041d__x043e__x043c__x0435__x0440__x0020__x043f__x0440__x0438__x043a__x0430__x0437__x0430_" minOccurs="0"/>
                <xsd:element ref="ns2:_x0414__x0430__x0442__x0430__x0020__x043f__x0440__x0438__x043a__x0430__x0437__x0430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b273e9-7f38-47f9-83fd-d9975ac50ff3" elementFormDefault="qualified">
    <xsd:import namespace="http://schemas.microsoft.com/office/2006/documentManagement/types"/>
    <xsd:element name="_x041d__x043e__x043c__x0435__x0440__x0020__x043f__x0440__x0438__x043a__x0430__x0437__x0430_" ma:index="8" nillable="true" ma:displayName="Номер приказа" ma:internalName="_x041d__x043e__x043c__x0435__x0440__x0020__x043f__x0440__x0438__x043a__x0430__x0437__x0430_">
      <xsd:simpleType>
        <xsd:restriction base="dms:Text">
          <xsd:maxLength value="255"/>
        </xsd:restriction>
      </xsd:simpleType>
    </xsd:element>
    <xsd:element name="_x0414__x0430__x0442__x0430__x0020__x043f__x0440__x0438__x043a__x0430__x0437__x0430_" ma:index="9" ma:displayName="Дата приказа" ma:default="[today]" ma:format="DateOnly" ma:internalName="_x0414__x0430__x0442__x0430__x0020__x043f__x0440__x0438__x043a__x0430__x0437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 приказ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1F40-483C-44EC-B565-D524B7E24112}">
  <ds:schemaRefs>
    <ds:schemaRef ds:uri="http://schemas.microsoft.com/office/2006/metadata/properties"/>
    <ds:schemaRef ds:uri="53b273e9-7f38-47f9-83fd-d9975ac50ff3"/>
  </ds:schemaRefs>
</ds:datastoreItem>
</file>

<file path=customXml/itemProps2.xml><?xml version="1.0" encoding="utf-8"?>
<ds:datastoreItem xmlns:ds="http://schemas.openxmlformats.org/officeDocument/2006/customXml" ds:itemID="{29B632F4-943A-4160-8424-70435E2F6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7C6D8-509D-4D0D-9555-15372C7A7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73e9-7f38-47f9-83fd-d9975ac50f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10FE2F-B7C0-4FD5-8FD8-E4E23D98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инструкций по охране труда</vt:lpstr>
    </vt:vector>
  </TitlesOfParts>
  <Company>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инструкций по охране труда</dc:title>
  <dc:creator>vnikitin</dc:creator>
  <cp:lastModifiedBy>Васильева Ирина Васильевна</cp:lastModifiedBy>
  <cp:revision>3</cp:revision>
  <cp:lastPrinted>2019-11-21T09:43:00Z</cp:lastPrinted>
  <dcterms:created xsi:type="dcterms:W3CDTF">2023-03-29T10:42:00Z</dcterms:created>
  <dcterms:modified xsi:type="dcterms:W3CDTF">2023-03-29T10:44:00Z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0x010100379C36D876D45C4E95C1D5114EF718BF</vt:lpwstr>
  </property>
</Properties>
</file>